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3001" w14:textId="77777777" w:rsidR="009C7774" w:rsidRPr="00084548" w:rsidRDefault="009C7774" w:rsidP="00A472D2">
      <w:pPr>
        <w:spacing w:after="0" w:line="360" w:lineRule="auto"/>
        <w:jc w:val="center"/>
        <w:rPr>
          <w:rFonts w:ascii="Arial" w:hAnsi="Arial" w:cs="Arial"/>
        </w:rPr>
      </w:pPr>
      <w:r w:rsidRPr="00084548">
        <w:rPr>
          <w:rFonts w:ascii="Arial" w:hAnsi="Arial" w:cs="Arial"/>
        </w:rPr>
        <w:t>Medieninformation</w:t>
      </w:r>
    </w:p>
    <w:p w14:paraId="59F25B5F" w14:textId="54904A76" w:rsidR="009C7774" w:rsidRPr="00084548" w:rsidRDefault="00FA7C1F" w:rsidP="001B513C">
      <w:pPr>
        <w:spacing w:after="0" w:line="360" w:lineRule="auto"/>
        <w:jc w:val="center"/>
        <w:rPr>
          <w:rFonts w:ascii="Arial" w:hAnsi="Arial" w:cs="Arial"/>
          <w:b/>
          <w:sz w:val="28"/>
          <w:szCs w:val="28"/>
        </w:rPr>
      </w:pPr>
      <w:r>
        <w:rPr>
          <w:rFonts w:ascii="Arial" w:hAnsi="Arial" w:cs="Arial"/>
          <w:b/>
          <w:sz w:val="28"/>
          <w:szCs w:val="28"/>
        </w:rPr>
        <w:t xml:space="preserve">Buchpräsentation: </w:t>
      </w:r>
      <w:r w:rsidR="00F27838">
        <w:rPr>
          <w:rFonts w:ascii="Arial" w:hAnsi="Arial" w:cs="Arial"/>
          <w:b/>
          <w:sz w:val="28"/>
          <w:szCs w:val="28"/>
        </w:rPr>
        <w:t xml:space="preserve">111 Jahre </w:t>
      </w:r>
      <w:r w:rsidR="009C7774" w:rsidRPr="00084548">
        <w:rPr>
          <w:rFonts w:ascii="Arial" w:hAnsi="Arial" w:cs="Arial"/>
          <w:b/>
          <w:sz w:val="28"/>
          <w:szCs w:val="28"/>
        </w:rPr>
        <w:t xml:space="preserve">GROHE </w:t>
      </w:r>
      <w:r>
        <w:rPr>
          <w:rFonts w:ascii="Arial" w:hAnsi="Arial" w:cs="Arial"/>
          <w:b/>
          <w:sz w:val="28"/>
          <w:szCs w:val="28"/>
        </w:rPr>
        <w:t xml:space="preserve">in </w:t>
      </w:r>
      <w:r w:rsidR="00F27838">
        <w:rPr>
          <w:rFonts w:ascii="Arial" w:hAnsi="Arial" w:cs="Arial"/>
          <w:b/>
          <w:sz w:val="28"/>
          <w:szCs w:val="28"/>
        </w:rPr>
        <w:t>Bruneck</w:t>
      </w:r>
    </w:p>
    <w:p w14:paraId="20B743C8" w14:textId="47C1F8C0" w:rsidR="00FA7C1F" w:rsidRDefault="00FA7C1F" w:rsidP="00A472D2">
      <w:pPr>
        <w:spacing w:after="0" w:line="360" w:lineRule="auto"/>
        <w:rPr>
          <w:rFonts w:ascii="Arial" w:hAnsi="Arial" w:cs="Arial"/>
          <w:b/>
        </w:rPr>
      </w:pPr>
      <w:r>
        <w:rPr>
          <w:rFonts w:ascii="Arial" w:hAnsi="Arial" w:cs="Arial"/>
          <w:b/>
        </w:rPr>
        <w:t xml:space="preserve">Das </w:t>
      </w:r>
      <w:proofErr w:type="spellStart"/>
      <w:r>
        <w:rPr>
          <w:rFonts w:ascii="Arial" w:hAnsi="Arial" w:cs="Arial"/>
          <w:b/>
        </w:rPr>
        <w:t>Brunecker</w:t>
      </w:r>
      <w:proofErr w:type="spellEnd"/>
      <w:r>
        <w:rPr>
          <w:rFonts w:ascii="Arial" w:hAnsi="Arial" w:cs="Arial"/>
          <w:b/>
        </w:rPr>
        <w:t xml:space="preserve"> Unternehmen GROHE, Fachgroßhändler für </w:t>
      </w:r>
      <w:r w:rsidR="008A7C89">
        <w:rPr>
          <w:rFonts w:ascii="Arial" w:hAnsi="Arial" w:cs="Arial"/>
          <w:b/>
        </w:rPr>
        <w:t>Handwerk</w:t>
      </w:r>
      <w:r>
        <w:rPr>
          <w:rFonts w:ascii="Arial" w:hAnsi="Arial" w:cs="Arial"/>
          <w:b/>
        </w:rPr>
        <w:t xml:space="preserve"> und </w:t>
      </w:r>
      <w:r w:rsidR="008A7C89">
        <w:rPr>
          <w:rFonts w:ascii="Arial" w:hAnsi="Arial" w:cs="Arial"/>
          <w:b/>
        </w:rPr>
        <w:t>Industrie</w:t>
      </w:r>
      <w:r>
        <w:rPr>
          <w:rFonts w:ascii="Arial" w:hAnsi="Arial" w:cs="Arial"/>
          <w:b/>
        </w:rPr>
        <w:t xml:space="preserve">, begeht heuer das 111-jährige Jubiläum. Zu diesem Anlass präsentierte das Unternehmen am Donnerstag im </w:t>
      </w:r>
      <w:proofErr w:type="spellStart"/>
      <w:r>
        <w:rPr>
          <w:rFonts w:ascii="Arial" w:hAnsi="Arial" w:cs="Arial"/>
          <w:b/>
        </w:rPr>
        <w:t>Ragenhaus</w:t>
      </w:r>
      <w:proofErr w:type="spellEnd"/>
      <w:r>
        <w:rPr>
          <w:rFonts w:ascii="Arial" w:hAnsi="Arial" w:cs="Arial"/>
          <w:b/>
        </w:rPr>
        <w:t xml:space="preserve"> in Bruneck ein Buch, das die lange Geschichte des </w:t>
      </w:r>
      <w:r w:rsidR="008A7C89">
        <w:rPr>
          <w:rFonts w:ascii="Arial" w:hAnsi="Arial" w:cs="Arial"/>
          <w:b/>
        </w:rPr>
        <w:t>Traditionsbetriebs</w:t>
      </w:r>
      <w:r>
        <w:rPr>
          <w:rFonts w:ascii="Arial" w:hAnsi="Arial" w:cs="Arial"/>
          <w:b/>
        </w:rPr>
        <w:t xml:space="preserve"> und dessen Verbundenheit mit der Stadt Bruneck in Bildern und spannenden Geschichten erzählt.</w:t>
      </w:r>
    </w:p>
    <w:p w14:paraId="558EF43F" w14:textId="77777777" w:rsidR="00E253F6" w:rsidRDefault="00E253F6" w:rsidP="00A472D2">
      <w:pPr>
        <w:spacing w:after="0" w:line="360" w:lineRule="auto"/>
        <w:rPr>
          <w:rFonts w:ascii="Arial" w:hAnsi="Arial" w:cs="Arial"/>
          <w:b/>
        </w:rPr>
      </w:pPr>
    </w:p>
    <w:p w14:paraId="71729F53" w14:textId="573FFE9A" w:rsidR="00AD468F" w:rsidRDefault="002C794A" w:rsidP="00A472D2">
      <w:pPr>
        <w:spacing w:after="0" w:line="360" w:lineRule="auto"/>
        <w:rPr>
          <w:rFonts w:ascii="Arial" w:hAnsi="Arial" w:cs="Arial"/>
          <w:bCs/>
        </w:rPr>
      </w:pPr>
      <w:r>
        <w:rPr>
          <w:rFonts w:ascii="Arial" w:hAnsi="Arial" w:cs="Arial"/>
          <w:bCs/>
        </w:rPr>
        <w:t xml:space="preserve">Bruneck, 15. September 2023. </w:t>
      </w:r>
      <w:r w:rsidR="00146735">
        <w:rPr>
          <w:rFonts w:ascii="Arial" w:hAnsi="Arial" w:cs="Arial"/>
          <w:bCs/>
        </w:rPr>
        <w:t>Im Jahr</w:t>
      </w:r>
      <w:r w:rsidR="00E253F6" w:rsidRPr="00F04F3F">
        <w:rPr>
          <w:rFonts w:ascii="Arial" w:hAnsi="Arial" w:cs="Arial"/>
          <w:bCs/>
        </w:rPr>
        <w:t xml:space="preserve"> 1912 </w:t>
      </w:r>
      <w:r w:rsidR="008A7C89">
        <w:rPr>
          <w:rFonts w:ascii="Arial" w:hAnsi="Arial" w:cs="Arial"/>
          <w:bCs/>
        </w:rPr>
        <w:t>wurde das</w:t>
      </w:r>
      <w:r w:rsidR="00E253F6" w:rsidRPr="00F04F3F">
        <w:rPr>
          <w:rFonts w:ascii="Arial" w:hAnsi="Arial" w:cs="Arial"/>
          <w:bCs/>
        </w:rPr>
        <w:t xml:space="preserve"> </w:t>
      </w:r>
      <w:r w:rsidR="008A7C89">
        <w:rPr>
          <w:rFonts w:ascii="Arial" w:hAnsi="Arial" w:cs="Arial"/>
          <w:bCs/>
        </w:rPr>
        <w:t>Familienunternehmen</w:t>
      </w:r>
      <w:r w:rsidR="00E253F6" w:rsidRPr="00F04F3F">
        <w:rPr>
          <w:rFonts w:ascii="Arial" w:hAnsi="Arial" w:cs="Arial"/>
          <w:bCs/>
        </w:rPr>
        <w:t xml:space="preserve"> </w:t>
      </w:r>
      <w:r w:rsidR="008A7C89">
        <w:rPr>
          <w:rFonts w:ascii="Arial" w:hAnsi="Arial" w:cs="Arial"/>
          <w:bCs/>
        </w:rPr>
        <w:t>GROHE</w:t>
      </w:r>
      <w:r w:rsidR="00E253F6" w:rsidRPr="00F04F3F">
        <w:rPr>
          <w:rFonts w:ascii="Arial" w:hAnsi="Arial" w:cs="Arial"/>
          <w:bCs/>
        </w:rPr>
        <w:t xml:space="preserve"> </w:t>
      </w:r>
      <w:r w:rsidR="008A7C89">
        <w:rPr>
          <w:rFonts w:ascii="Arial" w:hAnsi="Arial" w:cs="Arial"/>
          <w:bCs/>
        </w:rPr>
        <w:t xml:space="preserve">als Detailhandelsgeschäft </w:t>
      </w:r>
      <w:r w:rsidR="00F04F3F" w:rsidRPr="00F04F3F">
        <w:rPr>
          <w:rFonts w:ascii="Arial" w:hAnsi="Arial" w:cs="Arial"/>
          <w:bCs/>
        </w:rPr>
        <w:t xml:space="preserve">in </w:t>
      </w:r>
      <w:r w:rsidR="008A7C89">
        <w:rPr>
          <w:rFonts w:ascii="Arial" w:hAnsi="Arial" w:cs="Arial"/>
          <w:bCs/>
        </w:rPr>
        <w:t xml:space="preserve">der </w:t>
      </w:r>
      <w:proofErr w:type="spellStart"/>
      <w:r w:rsidR="00F04F3F" w:rsidRPr="00F04F3F">
        <w:rPr>
          <w:rFonts w:ascii="Arial" w:hAnsi="Arial" w:cs="Arial"/>
          <w:bCs/>
        </w:rPr>
        <w:t>Bruneck</w:t>
      </w:r>
      <w:r w:rsidR="008A7C89">
        <w:rPr>
          <w:rFonts w:ascii="Arial" w:hAnsi="Arial" w:cs="Arial"/>
          <w:bCs/>
        </w:rPr>
        <w:t>er</w:t>
      </w:r>
      <w:proofErr w:type="spellEnd"/>
      <w:r w:rsidR="00F04F3F" w:rsidRPr="00F04F3F">
        <w:rPr>
          <w:rFonts w:ascii="Arial" w:hAnsi="Arial" w:cs="Arial"/>
          <w:bCs/>
        </w:rPr>
        <w:t xml:space="preserve"> </w:t>
      </w:r>
      <w:r w:rsidR="008A7C89">
        <w:rPr>
          <w:rFonts w:ascii="Arial" w:hAnsi="Arial" w:cs="Arial"/>
          <w:bCs/>
        </w:rPr>
        <w:t xml:space="preserve">Stadtgasse gegründet. 111 Jahre später zählt GROHE </w:t>
      </w:r>
      <w:proofErr w:type="gramStart"/>
      <w:r w:rsidR="008A7C89">
        <w:rPr>
          <w:rFonts w:ascii="Arial" w:hAnsi="Arial" w:cs="Arial"/>
          <w:bCs/>
        </w:rPr>
        <w:t>zu Südtirols</w:t>
      </w:r>
      <w:proofErr w:type="gramEnd"/>
      <w:r w:rsidR="008A7C89">
        <w:rPr>
          <w:rFonts w:ascii="Arial" w:hAnsi="Arial" w:cs="Arial"/>
          <w:bCs/>
        </w:rPr>
        <w:t xml:space="preserve"> führenden Fachgroßhändlern für Werkzeug und Beschläge und wird heute in der vierten Generation geführt. </w:t>
      </w:r>
      <w:r w:rsidR="006808DC">
        <w:rPr>
          <w:rFonts w:ascii="Arial" w:hAnsi="Arial" w:cs="Arial"/>
          <w:bCs/>
        </w:rPr>
        <w:t>Das Sortiment umfasst 20.000 Lagerartikel</w:t>
      </w:r>
      <w:r w:rsidR="002B3D08">
        <w:rPr>
          <w:rFonts w:ascii="Arial" w:hAnsi="Arial" w:cs="Arial"/>
          <w:bCs/>
        </w:rPr>
        <w:t>.</w:t>
      </w:r>
      <w:r w:rsidR="006808DC">
        <w:rPr>
          <w:rFonts w:ascii="Arial" w:hAnsi="Arial" w:cs="Arial"/>
          <w:bCs/>
        </w:rPr>
        <w:t xml:space="preserve"> </w:t>
      </w:r>
      <w:r w:rsidR="002B3D08">
        <w:rPr>
          <w:rFonts w:ascii="Arial" w:hAnsi="Arial" w:cs="Arial"/>
          <w:bCs/>
        </w:rPr>
        <w:t>R</w:t>
      </w:r>
      <w:r w:rsidR="006808DC">
        <w:rPr>
          <w:rFonts w:ascii="Arial" w:hAnsi="Arial" w:cs="Arial"/>
          <w:bCs/>
        </w:rPr>
        <w:t xml:space="preserve">und 2.000 Betriebe aus Handwerk und Industrie vertrauen auf </w:t>
      </w:r>
      <w:r w:rsidR="002B3D08">
        <w:rPr>
          <w:rFonts w:ascii="Arial" w:hAnsi="Arial" w:cs="Arial"/>
          <w:bCs/>
        </w:rPr>
        <w:t xml:space="preserve">Beratung und Service </w:t>
      </w:r>
      <w:r w:rsidR="006808DC">
        <w:rPr>
          <w:rFonts w:ascii="Arial" w:hAnsi="Arial" w:cs="Arial"/>
          <w:bCs/>
        </w:rPr>
        <w:t>d</w:t>
      </w:r>
      <w:r w:rsidR="002B3D08">
        <w:rPr>
          <w:rFonts w:ascii="Arial" w:hAnsi="Arial" w:cs="Arial"/>
          <w:bCs/>
        </w:rPr>
        <w:t>es</w:t>
      </w:r>
      <w:r w:rsidR="006808DC">
        <w:rPr>
          <w:rFonts w:ascii="Arial" w:hAnsi="Arial" w:cs="Arial"/>
          <w:bCs/>
        </w:rPr>
        <w:t xml:space="preserve"> B</w:t>
      </w:r>
      <w:proofErr w:type="spellStart"/>
      <w:r w:rsidR="006808DC">
        <w:rPr>
          <w:rFonts w:ascii="Arial" w:hAnsi="Arial" w:cs="Arial"/>
          <w:bCs/>
        </w:rPr>
        <w:t>runecker</w:t>
      </w:r>
      <w:proofErr w:type="spellEnd"/>
      <w:r w:rsidR="006808DC">
        <w:rPr>
          <w:rFonts w:ascii="Arial" w:hAnsi="Arial" w:cs="Arial"/>
          <w:bCs/>
        </w:rPr>
        <w:t xml:space="preserve"> Unternehmen. </w:t>
      </w:r>
    </w:p>
    <w:p w14:paraId="0BF58BD8" w14:textId="77777777" w:rsidR="00AD468F" w:rsidRDefault="00AD468F" w:rsidP="00A472D2">
      <w:pPr>
        <w:spacing w:after="0" w:line="360" w:lineRule="auto"/>
        <w:rPr>
          <w:rFonts w:ascii="Arial" w:hAnsi="Arial" w:cs="Arial"/>
          <w:bCs/>
        </w:rPr>
      </w:pPr>
    </w:p>
    <w:p w14:paraId="6D850117" w14:textId="1DFB32B3" w:rsidR="00CA073E" w:rsidRDefault="006808DC" w:rsidP="00A472D2">
      <w:pPr>
        <w:spacing w:after="0" w:line="360" w:lineRule="auto"/>
        <w:rPr>
          <w:rFonts w:ascii="Arial" w:hAnsi="Arial" w:cs="Arial"/>
          <w:bCs/>
        </w:rPr>
      </w:pPr>
      <w:r>
        <w:rPr>
          <w:rFonts w:ascii="Arial" w:hAnsi="Arial" w:cs="Arial"/>
          <w:bCs/>
        </w:rPr>
        <w:t xml:space="preserve">GROHE blickt heute auf eine bewegte </w:t>
      </w:r>
      <w:r w:rsidR="00CA073E">
        <w:rPr>
          <w:rFonts w:ascii="Arial" w:hAnsi="Arial" w:cs="Arial"/>
          <w:bCs/>
        </w:rPr>
        <w:t>Histori</w:t>
      </w:r>
      <w:r>
        <w:rPr>
          <w:rFonts w:ascii="Arial" w:hAnsi="Arial" w:cs="Arial"/>
          <w:bCs/>
        </w:rPr>
        <w:t xml:space="preserve">e zurück, die von vielen Wendungen, dem </w:t>
      </w:r>
      <w:r w:rsidR="002B3D08">
        <w:rPr>
          <w:rFonts w:ascii="Arial" w:hAnsi="Arial" w:cs="Arial"/>
          <w:bCs/>
        </w:rPr>
        <w:t>ständigen</w:t>
      </w:r>
      <w:r>
        <w:rPr>
          <w:rFonts w:ascii="Arial" w:hAnsi="Arial" w:cs="Arial"/>
          <w:bCs/>
        </w:rPr>
        <w:t xml:space="preserve"> Streben nach Innovation und besonderen Menschen geprägt ist. „Darin </w:t>
      </w:r>
      <w:r w:rsidR="00CA073E">
        <w:rPr>
          <w:rFonts w:ascii="Arial" w:hAnsi="Arial" w:cs="Arial"/>
          <w:bCs/>
        </w:rPr>
        <w:t>liegen</w:t>
      </w:r>
      <w:r>
        <w:rPr>
          <w:rFonts w:ascii="Arial" w:hAnsi="Arial" w:cs="Arial"/>
          <w:bCs/>
        </w:rPr>
        <w:t xml:space="preserve"> etliche Geschichten, die wir </w:t>
      </w:r>
      <w:r w:rsidR="00CA073E">
        <w:rPr>
          <w:rFonts w:ascii="Arial" w:hAnsi="Arial" w:cs="Arial"/>
          <w:bCs/>
        </w:rPr>
        <w:t xml:space="preserve">sammeln und </w:t>
      </w:r>
      <w:r>
        <w:rPr>
          <w:rFonts w:ascii="Arial" w:hAnsi="Arial" w:cs="Arial"/>
          <w:bCs/>
        </w:rPr>
        <w:t xml:space="preserve">auf eine besondere Weise erzählen wollten“, erklärt Karl Grohe. „So ist mit Unterstützung von Autorin Verena </w:t>
      </w:r>
      <w:proofErr w:type="spellStart"/>
      <w:r>
        <w:rPr>
          <w:rFonts w:ascii="Arial" w:hAnsi="Arial" w:cs="Arial"/>
          <w:bCs/>
        </w:rPr>
        <w:t>Duregger</w:t>
      </w:r>
      <w:proofErr w:type="spellEnd"/>
      <w:r>
        <w:rPr>
          <w:rFonts w:ascii="Arial" w:hAnsi="Arial" w:cs="Arial"/>
          <w:bCs/>
        </w:rPr>
        <w:t xml:space="preserve"> </w:t>
      </w:r>
      <w:r w:rsidR="00426F8D">
        <w:rPr>
          <w:rFonts w:ascii="Arial" w:hAnsi="Arial" w:cs="Arial"/>
          <w:bCs/>
        </w:rPr>
        <w:t xml:space="preserve">und Gestalter </w:t>
      </w:r>
      <w:r w:rsidR="00426F8D">
        <w:rPr>
          <w:rFonts w:ascii="Arial" w:hAnsi="Arial" w:cs="Arial"/>
          <w:bCs/>
        </w:rPr>
        <w:t xml:space="preserve">Philipp Putzer </w:t>
      </w:r>
      <w:r>
        <w:rPr>
          <w:rFonts w:ascii="Arial" w:hAnsi="Arial" w:cs="Arial"/>
          <w:bCs/>
        </w:rPr>
        <w:t xml:space="preserve">ein spannendes Buch entstanden, das </w:t>
      </w:r>
      <w:r w:rsidR="00CA073E">
        <w:rPr>
          <w:rFonts w:ascii="Arial" w:hAnsi="Arial" w:cs="Arial"/>
          <w:bCs/>
        </w:rPr>
        <w:t>auf den Erinnerungen der Familie Grohe, de</w:t>
      </w:r>
      <w:r w:rsidR="002B3D08">
        <w:rPr>
          <w:rFonts w:ascii="Arial" w:hAnsi="Arial" w:cs="Arial"/>
          <w:bCs/>
        </w:rPr>
        <w:t>r</w:t>
      </w:r>
      <w:r w:rsidR="00CA073E">
        <w:rPr>
          <w:rFonts w:ascii="Arial" w:hAnsi="Arial" w:cs="Arial"/>
          <w:bCs/>
        </w:rPr>
        <w:t xml:space="preserve"> Mitarbeiter und Partner </w:t>
      </w:r>
      <w:r w:rsidR="002B3D08">
        <w:rPr>
          <w:rFonts w:ascii="Arial" w:hAnsi="Arial" w:cs="Arial"/>
          <w:bCs/>
        </w:rPr>
        <w:t xml:space="preserve">sowie Wegbegleiter </w:t>
      </w:r>
      <w:r w:rsidR="00CA073E">
        <w:rPr>
          <w:rFonts w:ascii="Arial" w:hAnsi="Arial" w:cs="Arial"/>
          <w:bCs/>
        </w:rPr>
        <w:t>aufbaut.“</w:t>
      </w:r>
    </w:p>
    <w:p w14:paraId="0E50E521" w14:textId="77777777" w:rsidR="00AD468F" w:rsidRDefault="00AD468F" w:rsidP="00A472D2">
      <w:pPr>
        <w:spacing w:after="0" w:line="360" w:lineRule="auto"/>
        <w:rPr>
          <w:rFonts w:ascii="Arial" w:hAnsi="Arial" w:cs="Arial"/>
          <w:bCs/>
        </w:rPr>
      </w:pPr>
    </w:p>
    <w:p w14:paraId="1A991BD7" w14:textId="7076C839" w:rsidR="002B3D08" w:rsidRPr="002B3D08" w:rsidRDefault="002B3D08" w:rsidP="00A472D2">
      <w:pPr>
        <w:spacing w:after="0" w:line="360" w:lineRule="auto"/>
        <w:rPr>
          <w:rFonts w:ascii="Arial" w:hAnsi="Arial" w:cs="Arial"/>
          <w:b/>
        </w:rPr>
      </w:pPr>
      <w:r w:rsidRPr="002B3D08">
        <w:rPr>
          <w:rFonts w:ascii="Arial" w:hAnsi="Arial" w:cs="Arial"/>
          <w:b/>
        </w:rPr>
        <w:t>Enge Verbindung mit Bruneck</w:t>
      </w:r>
    </w:p>
    <w:p w14:paraId="5959151D" w14:textId="59A90824" w:rsidR="002B3D08" w:rsidRDefault="00AD468F" w:rsidP="00A472D2">
      <w:pPr>
        <w:spacing w:after="0" w:line="360" w:lineRule="auto"/>
        <w:rPr>
          <w:rFonts w:ascii="Arial" w:hAnsi="Arial" w:cs="Arial"/>
          <w:bCs/>
        </w:rPr>
      </w:pPr>
      <w:r>
        <w:rPr>
          <w:rFonts w:ascii="Arial" w:hAnsi="Arial" w:cs="Arial"/>
          <w:bCs/>
        </w:rPr>
        <w:t xml:space="preserve">Das Buch wurde am Donnerstag in feierlichem Rahmen im </w:t>
      </w:r>
      <w:proofErr w:type="spellStart"/>
      <w:r>
        <w:rPr>
          <w:rFonts w:ascii="Arial" w:hAnsi="Arial" w:cs="Arial"/>
          <w:bCs/>
        </w:rPr>
        <w:t>Brunecker</w:t>
      </w:r>
      <w:proofErr w:type="spellEnd"/>
      <w:r>
        <w:rPr>
          <w:rFonts w:ascii="Arial" w:hAnsi="Arial" w:cs="Arial"/>
          <w:bCs/>
        </w:rPr>
        <w:t xml:space="preserve"> </w:t>
      </w:r>
      <w:proofErr w:type="spellStart"/>
      <w:r>
        <w:rPr>
          <w:rFonts w:ascii="Arial" w:hAnsi="Arial" w:cs="Arial"/>
          <w:bCs/>
        </w:rPr>
        <w:t>Ragenhaus</w:t>
      </w:r>
      <w:proofErr w:type="spellEnd"/>
      <w:r>
        <w:rPr>
          <w:rFonts w:ascii="Arial" w:hAnsi="Arial" w:cs="Arial"/>
          <w:bCs/>
        </w:rPr>
        <w:t xml:space="preserve"> präsentiert und ausführlich vorgestellt. </w:t>
      </w:r>
      <w:r w:rsidR="00CA073E">
        <w:rPr>
          <w:rFonts w:ascii="Arial" w:hAnsi="Arial" w:cs="Arial"/>
          <w:bCs/>
        </w:rPr>
        <w:t>Neben den Meilensteinen der Firmengeschichte, die eng mit der Stadt Bruneck verbunden ist und in historischen Bilder</w:t>
      </w:r>
      <w:r w:rsidR="00F870B5">
        <w:rPr>
          <w:rFonts w:ascii="Arial" w:hAnsi="Arial" w:cs="Arial"/>
          <w:bCs/>
        </w:rPr>
        <w:t>n</w:t>
      </w:r>
      <w:r w:rsidR="00CA073E">
        <w:rPr>
          <w:rFonts w:ascii="Arial" w:hAnsi="Arial" w:cs="Arial"/>
          <w:bCs/>
        </w:rPr>
        <w:t xml:space="preserve"> illustriert wird, zeigt das Buch </w:t>
      </w:r>
      <w:r w:rsidR="00F870B5">
        <w:rPr>
          <w:rFonts w:ascii="Arial" w:hAnsi="Arial" w:cs="Arial"/>
          <w:bCs/>
        </w:rPr>
        <w:t xml:space="preserve">auch </w:t>
      </w:r>
      <w:r w:rsidR="00CA073E">
        <w:rPr>
          <w:rFonts w:ascii="Arial" w:hAnsi="Arial" w:cs="Arial"/>
          <w:bCs/>
        </w:rPr>
        <w:t>die Veränderungen der Kundenbedürfnisse im Lauf von 111 Jahren oder die Digital</w:t>
      </w:r>
      <w:r w:rsidR="00F870B5">
        <w:rPr>
          <w:rFonts w:ascii="Arial" w:hAnsi="Arial" w:cs="Arial"/>
          <w:bCs/>
        </w:rPr>
        <w:t>i</w:t>
      </w:r>
      <w:r w:rsidR="00CA073E">
        <w:rPr>
          <w:rFonts w:ascii="Arial" w:hAnsi="Arial" w:cs="Arial"/>
          <w:bCs/>
        </w:rPr>
        <w:t>sierung des Unternehmens</w:t>
      </w:r>
      <w:r w:rsidR="00943B58">
        <w:rPr>
          <w:rFonts w:ascii="Arial" w:hAnsi="Arial" w:cs="Arial"/>
          <w:bCs/>
        </w:rPr>
        <w:t xml:space="preserve"> GROHE</w:t>
      </w:r>
      <w:r w:rsidR="00CA073E">
        <w:rPr>
          <w:rFonts w:ascii="Arial" w:hAnsi="Arial" w:cs="Arial"/>
          <w:bCs/>
        </w:rPr>
        <w:t xml:space="preserve"> in allen </w:t>
      </w:r>
      <w:r w:rsidR="00943B58">
        <w:rPr>
          <w:rFonts w:ascii="Arial" w:hAnsi="Arial" w:cs="Arial"/>
          <w:bCs/>
        </w:rPr>
        <w:t>Geschäftsb</w:t>
      </w:r>
      <w:r w:rsidR="00CA073E">
        <w:rPr>
          <w:rFonts w:ascii="Arial" w:hAnsi="Arial" w:cs="Arial"/>
          <w:bCs/>
        </w:rPr>
        <w:t>ereichen.</w:t>
      </w:r>
      <w:r>
        <w:rPr>
          <w:rFonts w:ascii="Arial" w:hAnsi="Arial" w:cs="Arial"/>
          <w:bCs/>
        </w:rPr>
        <w:t xml:space="preserve"> </w:t>
      </w:r>
    </w:p>
    <w:p w14:paraId="17329947" w14:textId="77777777" w:rsidR="002B3D08" w:rsidRDefault="002B3D08" w:rsidP="00A472D2">
      <w:pPr>
        <w:spacing w:after="0" w:line="360" w:lineRule="auto"/>
        <w:rPr>
          <w:rFonts w:ascii="Arial" w:hAnsi="Arial" w:cs="Arial"/>
          <w:bCs/>
        </w:rPr>
      </w:pPr>
    </w:p>
    <w:p w14:paraId="6879C7B8" w14:textId="77777777" w:rsidR="00943B58" w:rsidRDefault="00AD468F" w:rsidP="00A472D2">
      <w:pPr>
        <w:spacing w:after="0" w:line="360" w:lineRule="auto"/>
        <w:rPr>
          <w:rFonts w:ascii="Arial" w:hAnsi="Arial" w:cs="Arial"/>
          <w:bCs/>
        </w:rPr>
      </w:pPr>
      <w:r>
        <w:rPr>
          <w:rFonts w:ascii="Arial" w:hAnsi="Arial" w:cs="Arial"/>
          <w:bCs/>
        </w:rPr>
        <w:t>„Eines meiner persönlichen Highlight</w:t>
      </w:r>
      <w:r w:rsidR="000C3830">
        <w:rPr>
          <w:rFonts w:ascii="Arial" w:hAnsi="Arial" w:cs="Arial"/>
          <w:bCs/>
        </w:rPr>
        <w:t>s</w:t>
      </w:r>
      <w:r>
        <w:rPr>
          <w:rFonts w:ascii="Arial" w:hAnsi="Arial" w:cs="Arial"/>
          <w:bCs/>
        </w:rPr>
        <w:t xml:space="preserve"> ist das Synonymwörterbuch mit </w:t>
      </w:r>
      <w:proofErr w:type="spellStart"/>
      <w:r>
        <w:rPr>
          <w:rFonts w:ascii="Arial" w:hAnsi="Arial" w:cs="Arial"/>
          <w:bCs/>
        </w:rPr>
        <w:t>Pusterer</w:t>
      </w:r>
      <w:proofErr w:type="spellEnd"/>
      <w:r>
        <w:rPr>
          <w:rFonts w:ascii="Arial" w:hAnsi="Arial" w:cs="Arial"/>
          <w:bCs/>
        </w:rPr>
        <w:t xml:space="preserve"> Fachausdrücken für bestimmte Werkzeuge oder Handwerkerausrüstung, </w:t>
      </w:r>
      <w:proofErr w:type="gramStart"/>
      <w:r>
        <w:rPr>
          <w:rFonts w:ascii="Arial" w:hAnsi="Arial" w:cs="Arial"/>
          <w:bCs/>
        </w:rPr>
        <w:t>das</w:t>
      </w:r>
      <w:proofErr w:type="gramEnd"/>
      <w:r>
        <w:rPr>
          <w:rFonts w:ascii="Arial" w:hAnsi="Arial" w:cs="Arial"/>
          <w:bCs/>
        </w:rPr>
        <w:t xml:space="preserve"> wir im Zuge der Entwicklung unseres Online-Shops erstellt haben“, erklärt Karl Grohe. „Unter Mitwirkung unserer Mitarbeiter ist so ein Fachglossar</w:t>
      </w:r>
      <w:r w:rsidR="00CA073E">
        <w:rPr>
          <w:rFonts w:ascii="Arial" w:hAnsi="Arial" w:cs="Arial"/>
          <w:bCs/>
        </w:rPr>
        <w:t xml:space="preserve"> </w:t>
      </w:r>
      <w:r>
        <w:rPr>
          <w:rFonts w:ascii="Arial" w:hAnsi="Arial" w:cs="Arial"/>
          <w:bCs/>
        </w:rPr>
        <w:t>entstanden, das Südtiroler Handwerkern die Online-Suche nach Artikeln in Mundart ermöglicht.“</w:t>
      </w:r>
    </w:p>
    <w:p w14:paraId="0959F820" w14:textId="48D4C2DC" w:rsidR="000C3830" w:rsidRDefault="000C3830" w:rsidP="00A472D2">
      <w:pPr>
        <w:spacing w:after="0" w:line="360" w:lineRule="auto"/>
        <w:rPr>
          <w:rFonts w:ascii="Arial" w:hAnsi="Arial" w:cs="Arial"/>
          <w:bCs/>
        </w:rPr>
      </w:pPr>
      <w:r>
        <w:rPr>
          <w:rFonts w:ascii="Arial" w:hAnsi="Arial" w:cs="Arial"/>
          <w:bCs/>
        </w:rPr>
        <w:lastRenderedPageBreak/>
        <w:t xml:space="preserve">Spannend sind aber auch die </w:t>
      </w:r>
      <w:r w:rsidR="004F2EA4">
        <w:rPr>
          <w:rFonts w:ascii="Arial" w:hAnsi="Arial" w:cs="Arial"/>
          <w:bCs/>
        </w:rPr>
        <w:t xml:space="preserve">Erzählungen über die Veränderung des Berufsbildes </w:t>
      </w:r>
      <w:r w:rsidR="00943B58">
        <w:rPr>
          <w:rFonts w:ascii="Arial" w:hAnsi="Arial" w:cs="Arial"/>
          <w:bCs/>
        </w:rPr>
        <w:t xml:space="preserve">des </w:t>
      </w:r>
      <w:r w:rsidR="004F2EA4">
        <w:rPr>
          <w:rFonts w:ascii="Arial" w:hAnsi="Arial" w:cs="Arial"/>
          <w:bCs/>
        </w:rPr>
        <w:t>Kundenbetreuer</w:t>
      </w:r>
      <w:r w:rsidR="00943B58">
        <w:rPr>
          <w:rFonts w:ascii="Arial" w:hAnsi="Arial" w:cs="Arial"/>
          <w:bCs/>
        </w:rPr>
        <w:t>s</w:t>
      </w:r>
      <w:r w:rsidR="002B3D08">
        <w:rPr>
          <w:rFonts w:ascii="Arial" w:hAnsi="Arial" w:cs="Arial"/>
          <w:bCs/>
        </w:rPr>
        <w:t xml:space="preserve"> oder </w:t>
      </w:r>
      <w:r w:rsidR="004F2EA4">
        <w:rPr>
          <w:rFonts w:ascii="Arial" w:hAnsi="Arial" w:cs="Arial"/>
          <w:bCs/>
        </w:rPr>
        <w:t xml:space="preserve">Werbesujets </w:t>
      </w:r>
      <w:r w:rsidR="002B3D08">
        <w:rPr>
          <w:rFonts w:ascii="Arial" w:hAnsi="Arial" w:cs="Arial"/>
          <w:bCs/>
        </w:rPr>
        <w:t xml:space="preserve">und Topseller </w:t>
      </w:r>
      <w:r w:rsidR="004F2EA4">
        <w:rPr>
          <w:rFonts w:ascii="Arial" w:hAnsi="Arial" w:cs="Arial"/>
          <w:bCs/>
        </w:rPr>
        <w:t>aus der Vergangenheit.</w:t>
      </w:r>
      <w:r w:rsidR="002B3D08">
        <w:rPr>
          <w:rFonts w:ascii="Arial" w:hAnsi="Arial" w:cs="Arial"/>
          <w:bCs/>
        </w:rPr>
        <w:t xml:space="preserve"> </w:t>
      </w:r>
      <w:r w:rsidR="004F2EA4">
        <w:rPr>
          <w:rFonts w:ascii="Arial" w:hAnsi="Arial" w:cs="Arial"/>
          <w:bCs/>
        </w:rPr>
        <w:t>„Ich möchte allen Mitwirkenden vielmals danken. Die vielen Geschichten und Bilder setzen sich zu einer spannenden Zeitreise durch unser Unternehmen und unsere Region im Wandel der Zeit zusammen“, erklärt Karl Grohe. „Das Buch bedeutet mir und meiner Familie sehr viel.</w:t>
      </w:r>
      <w:r w:rsidR="00C52AC7">
        <w:rPr>
          <w:rFonts w:ascii="Arial" w:hAnsi="Arial" w:cs="Arial"/>
          <w:bCs/>
        </w:rPr>
        <w:t xml:space="preserve"> </w:t>
      </w:r>
      <w:r w:rsidR="004F2EA4">
        <w:rPr>
          <w:rFonts w:ascii="Arial" w:hAnsi="Arial" w:cs="Arial"/>
          <w:bCs/>
        </w:rPr>
        <w:t>In den vergangenen 111 Jahren hat sich in unserem Unternehmen viel getan. Konstant geblieben ist und bleibt aber die Verwurzelung von GROHE mit der Stadt Bruneck.“</w:t>
      </w:r>
    </w:p>
    <w:p w14:paraId="766DA50C" w14:textId="77777777" w:rsidR="0019741F" w:rsidRDefault="0019741F" w:rsidP="00A472D2">
      <w:pPr>
        <w:spacing w:after="0" w:line="360" w:lineRule="auto"/>
        <w:rPr>
          <w:rFonts w:ascii="Arial" w:hAnsi="Arial" w:cs="Arial"/>
          <w:bCs/>
        </w:rPr>
      </w:pPr>
    </w:p>
    <w:p w14:paraId="6761A955" w14:textId="62A55ACE" w:rsidR="00936DC2" w:rsidRDefault="004F2EA4" w:rsidP="00A472D2">
      <w:pPr>
        <w:spacing w:after="0" w:line="360" w:lineRule="auto"/>
        <w:rPr>
          <w:rFonts w:ascii="Arial" w:hAnsi="Arial" w:cs="Arial"/>
          <w:bCs/>
        </w:rPr>
      </w:pPr>
      <w:r>
        <w:rPr>
          <w:rFonts w:ascii="Arial" w:hAnsi="Arial" w:cs="Arial"/>
          <w:bCs/>
        </w:rPr>
        <w:t>Neben Mitarbeitern, Partnern und Wegbegleitern fanden sich b</w:t>
      </w:r>
      <w:r w:rsidR="000D5E52">
        <w:rPr>
          <w:rFonts w:ascii="Arial" w:hAnsi="Arial" w:cs="Arial"/>
          <w:bCs/>
        </w:rPr>
        <w:t xml:space="preserve">ei der </w:t>
      </w:r>
      <w:r w:rsidR="00936DC2">
        <w:rPr>
          <w:rFonts w:ascii="Arial" w:hAnsi="Arial" w:cs="Arial"/>
          <w:bCs/>
        </w:rPr>
        <w:t>Buchp</w:t>
      </w:r>
      <w:r w:rsidR="000D5E52">
        <w:rPr>
          <w:rFonts w:ascii="Arial" w:hAnsi="Arial" w:cs="Arial"/>
          <w:bCs/>
        </w:rPr>
        <w:t>räsentation</w:t>
      </w:r>
      <w:r w:rsidR="0019741F">
        <w:rPr>
          <w:rFonts w:ascii="Arial" w:hAnsi="Arial" w:cs="Arial"/>
          <w:bCs/>
        </w:rPr>
        <w:t xml:space="preserve"> </w:t>
      </w:r>
      <w:r>
        <w:rPr>
          <w:rFonts w:ascii="Arial" w:hAnsi="Arial" w:cs="Arial"/>
          <w:bCs/>
        </w:rPr>
        <w:t xml:space="preserve">im </w:t>
      </w:r>
      <w:proofErr w:type="spellStart"/>
      <w:r>
        <w:rPr>
          <w:rFonts w:ascii="Arial" w:hAnsi="Arial" w:cs="Arial"/>
          <w:bCs/>
        </w:rPr>
        <w:t>Ragenhaus</w:t>
      </w:r>
      <w:proofErr w:type="spellEnd"/>
      <w:r>
        <w:rPr>
          <w:rFonts w:ascii="Arial" w:hAnsi="Arial" w:cs="Arial"/>
          <w:bCs/>
        </w:rPr>
        <w:t xml:space="preserve"> </w:t>
      </w:r>
      <w:r w:rsidR="00426F8D">
        <w:rPr>
          <w:rFonts w:ascii="Arial" w:hAnsi="Arial" w:cs="Arial"/>
          <w:bCs/>
        </w:rPr>
        <w:t xml:space="preserve">unter anderem </w:t>
      </w:r>
      <w:r w:rsidR="0019741F">
        <w:rPr>
          <w:rFonts w:ascii="Arial" w:hAnsi="Arial" w:cs="Arial"/>
          <w:bCs/>
        </w:rPr>
        <w:t xml:space="preserve">auch </w:t>
      </w:r>
      <w:r w:rsidR="00C52AC7">
        <w:rPr>
          <w:rFonts w:ascii="Arial" w:hAnsi="Arial" w:cs="Arial"/>
          <w:bCs/>
        </w:rPr>
        <w:t xml:space="preserve">ein: </w:t>
      </w:r>
      <w:r w:rsidR="00426F8D">
        <w:rPr>
          <w:rFonts w:ascii="Arial" w:hAnsi="Arial" w:cs="Arial"/>
          <w:bCs/>
        </w:rPr>
        <w:t>Wirtschaftsl</w:t>
      </w:r>
      <w:r w:rsidRPr="00936DC2">
        <w:rPr>
          <w:rFonts w:ascii="Arial" w:hAnsi="Arial" w:cs="Arial"/>
          <w:bCs/>
        </w:rPr>
        <w:t xml:space="preserve">andesrat Philipp </w:t>
      </w:r>
      <w:proofErr w:type="spellStart"/>
      <w:r w:rsidRPr="00936DC2">
        <w:rPr>
          <w:rFonts w:ascii="Arial" w:hAnsi="Arial" w:cs="Arial"/>
          <w:bCs/>
        </w:rPr>
        <w:t>Achammer</w:t>
      </w:r>
      <w:proofErr w:type="spellEnd"/>
      <w:r w:rsidR="00C52AC7">
        <w:rPr>
          <w:rFonts w:ascii="Arial" w:hAnsi="Arial" w:cs="Arial"/>
          <w:bCs/>
        </w:rPr>
        <w:t xml:space="preserve">, </w:t>
      </w:r>
      <w:r w:rsidR="00936DC2">
        <w:rPr>
          <w:rFonts w:ascii="Arial" w:hAnsi="Arial" w:cs="Arial"/>
          <w:bCs/>
        </w:rPr>
        <w:t xml:space="preserve">der </w:t>
      </w:r>
      <w:proofErr w:type="spellStart"/>
      <w:r w:rsidR="00936DC2" w:rsidRPr="00936DC2">
        <w:rPr>
          <w:rFonts w:ascii="Arial" w:hAnsi="Arial" w:cs="Arial"/>
          <w:bCs/>
        </w:rPr>
        <w:t>Brunecker</w:t>
      </w:r>
      <w:proofErr w:type="spellEnd"/>
      <w:r w:rsidR="00936DC2" w:rsidRPr="00936DC2">
        <w:rPr>
          <w:rFonts w:ascii="Arial" w:hAnsi="Arial" w:cs="Arial"/>
          <w:bCs/>
        </w:rPr>
        <w:t xml:space="preserve"> Bürgermeister Roland </w:t>
      </w:r>
      <w:proofErr w:type="spellStart"/>
      <w:r w:rsidR="00936DC2" w:rsidRPr="00936DC2">
        <w:rPr>
          <w:rFonts w:ascii="Arial" w:hAnsi="Arial" w:cs="Arial"/>
          <w:bCs/>
        </w:rPr>
        <w:t>Griessmair</w:t>
      </w:r>
      <w:proofErr w:type="spellEnd"/>
      <w:r w:rsidR="002B3D08">
        <w:rPr>
          <w:rFonts w:ascii="Arial" w:hAnsi="Arial" w:cs="Arial"/>
          <w:bCs/>
        </w:rPr>
        <w:t xml:space="preserve">, </w:t>
      </w:r>
      <w:r w:rsidR="00936DC2" w:rsidRPr="00936DC2">
        <w:rPr>
          <w:rFonts w:ascii="Arial" w:hAnsi="Arial" w:cs="Arial"/>
          <w:bCs/>
        </w:rPr>
        <w:t>HDS-Präsident Philipp Moser</w:t>
      </w:r>
      <w:r w:rsidR="00426F8D">
        <w:rPr>
          <w:rFonts w:ascii="Arial" w:hAnsi="Arial" w:cs="Arial"/>
          <w:bCs/>
        </w:rPr>
        <w:t xml:space="preserve"> und Landtagsabgeordneter Gert Lanz</w:t>
      </w:r>
      <w:r w:rsidR="00936DC2">
        <w:rPr>
          <w:rFonts w:ascii="Arial" w:hAnsi="Arial" w:cs="Arial"/>
          <w:bCs/>
        </w:rPr>
        <w:t xml:space="preserve">. </w:t>
      </w:r>
    </w:p>
    <w:p w14:paraId="1E247CC2" w14:textId="3879F3C3" w:rsidR="00303615" w:rsidRDefault="009B7E19" w:rsidP="00A472D2">
      <w:pPr>
        <w:spacing w:after="0" w:line="360" w:lineRule="auto"/>
        <w:rPr>
          <w:rFonts w:ascii="Arial" w:hAnsi="Arial" w:cs="Arial"/>
          <w:bCs/>
        </w:rPr>
      </w:pPr>
      <w:r>
        <w:rPr>
          <w:rFonts w:ascii="Arial" w:hAnsi="Arial" w:cs="Arial"/>
          <w:bCs/>
        </w:rPr>
        <w:t>Die Publikation</w:t>
      </w:r>
      <w:r w:rsidR="00303615">
        <w:rPr>
          <w:rFonts w:ascii="Arial" w:hAnsi="Arial" w:cs="Arial"/>
          <w:bCs/>
        </w:rPr>
        <w:t xml:space="preserve"> </w:t>
      </w:r>
      <w:r>
        <w:rPr>
          <w:rFonts w:ascii="Arial" w:hAnsi="Arial" w:cs="Arial"/>
          <w:bCs/>
        </w:rPr>
        <w:t>„</w:t>
      </w:r>
      <w:r w:rsidR="00303615">
        <w:rPr>
          <w:rFonts w:ascii="Arial" w:hAnsi="Arial" w:cs="Arial"/>
          <w:bCs/>
        </w:rPr>
        <w:t>111 Jahre Grohe</w:t>
      </w:r>
      <w:r>
        <w:rPr>
          <w:rFonts w:ascii="Arial" w:hAnsi="Arial" w:cs="Arial"/>
          <w:bCs/>
        </w:rPr>
        <w:t>“</w:t>
      </w:r>
      <w:r w:rsidR="00303615">
        <w:rPr>
          <w:rFonts w:ascii="Arial" w:hAnsi="Arial" w:cs="Arial"/>
          <w:bCs/>
        </w:rPr>
        <w:t xml:space="preserve"> ist nicht käuflich zu erwerben</w:t>
      </w:r>
      <w:r w:rsidR="003F2D97">
        <w:rPr>
          <w:rFonts w:ascii="Arial" w:hAnsi="Arial" w:cs="Arial"/>
          <w:bCs/>
        </w:rPr>
        <w:t xml:space="preserve">. </w:t>
      </w:r>
      <w:r>
        <w:rPr>
          <w:rFonts w:ascii="Arial" w:hAnsi="Arial" w:cs="Arial"/>
          <w:bCs/>
        </w:rPr>
        <w:t>Sie</w:t>
      </w:r>
      <w:r w:rsidR="003F2D97">
        <w:rPr>
          <w:rFonts w:ascii="Arial" w:hAnsi="Arial" w:cs="Arial"/>
          <w:bCs/>
        </w:rPr>
        <w:t xml:space="preserve"> </w:t>
      </w:r>
      <w:r w:rsidR="001E1DD6">
        <w:rPr>
          <w:rFonts w:ascii="Arial" w:hAnsi="Arial" w:cs="Arial"/>
          <w:bCs/>
        </w:rPr>
        <w:t>wurde</w:t>
      </w:r>
      <w:r w:rsidR="00E450BE">
        <w:rPr>
          <w:rFonts w:ascii="Arial" w:hAnsi="Arial" w:cs="Arial"/>
          <w:bCs/>
        </w:rPr>
        <w:t xml:space="preserve"> </w:t>
      </w:r>
      <w:r w:rsidR="001E1DD6">
        <w:rPr>
          <w:rFonts w:ascii="Arial" w:hAnsi="Arial" w:cs="Arial"/>
          <w:bCs/>
        </w:rPr>
        <w:t xml:space="preserve">am Ende der </w:t>
      </w:r>
      <w:r w:rsidR="00E450BE">
        <w:rPr>
          <w:rFonts w:ascii="Arial" w:hAnsi="Arial" w:cs="Arial"/>
          <w:bCs/>
        </w:rPr>
        <w:t>Buchpräsentation</w:t>
      </w:r>
      <w:r w:rsidR="001E1DD6">
        <w:rPr>
          <w:rFonts w:ascii="Arial" w:hAnsi="Arial" w:cs="Arial"/>
          <w:bCs/>
        </w:rPr>
        <w:t xml:space="preserve"> im </w:t>
      </w:r>
      <w:proofErr w:type="spellStart"/>
      <w:r w:rsidR="001E1DD6">
        <w:rPr>
          <w:rFonts w:ascii="Arial" w:hAnsi="Arial" w:cs="Arial"/>
          <w:bCs/>
        </w:rPr>
        <w:t>Ragenhaus</w:t>
      </w:r>
      <w:proofErr w:type="spellEnd"/>
      <w:r w:rsidR="003F2D97">
        <w:rPr>
          <w:rFonts w:ascii="Arial" w:hAnsi="Arial" w:cs="Arial"/>
          <w:bCs/>
        </w:rPr>
        <w:t xml:space="preserve"> </w:t>
      </w:r>
      <w:r w:rsidR="00E450BE">
        <w:rPr>
          <w:rFonts w:ascii="Arial" w:hAnsi="Arial" w:cs="Arial"/>
          <w:bCs/>
        </w:rPr>
        <w:t xml:space="preserve">kostenlos </w:t>
      </w:r>
      <w:r w:rsidR="003F2D97">
        <w:rPr>
          <w:rFonts w:ascii="Arial" w:hAnsi="Arial" w:cs="Arial"/>
          <w:bCs/>
        </w:rPr>
        <w:t xml:space="preserve">an die geladenen Gäste </w:t>
      </w:r>
      <w:r w:rsidR="00E450BE">
        <w:rPr>
          <w:rFonts w:ascii="Arial" w:hAnsi="Arial" w:cs="Arial"/>
          <w:bCs/>
        </w:rPr>
        <w:t>verteilt.</w:t>
      </w:r>
    </w:p>
    <w:p w14:paraId="78D2D519" w14:textId="77777777" w:rsidR="008974E6" w:rsidRPr="00084548" w:rsidRDefault="008974E6" w:rsidP="00A472D2">
      <w:pPr>
        <w:spacing w:after="0" w:line="360" w:lineRule="auto"/>
        <w:rPr>
          <w:rFonts w:ascii="Arial" w:eastAsia="Times New Roman" w:hAnsi="Arial" w:cs="Arial"/>
        </w:rPr>
      </w:pPr>
    </w:p>
    <w:p w14:paraId="4B4609E1" w14:textId="77777777" w:rsidR="00A472D2" w:rsidRDefault="009C7774" w:rsidP="00A472D2">
      <w:pPr>
        <w:tabs>
          <w:tab w:val="left" w:pos="5103"/>
        </w:tabs>
        <w:spacing w:after="0" w:line="360" w:lineRule="auto"/>
        <w:rPr>
          <w:rFonts w:ascii="Arial" w:hAnsi="Arial" w:cs="Arial"/>
          <w:b/>
        </w:rPr>
      </w:pPr>
      <w:r w:rsidRPr="00084548">
        <w:rPr>
          <w:rFonts w:ascii="Arial" w:hAnsi="Arial" w:cs="Arial"/>
          <w:b/>
        </w:rPr>
        <w:t xml:space="preserve">Kontakt für Rückfragen: </w:t>
      </w:r>
    </w:p>
    <w:p w14:paraId="58F5E8DC" w14:textId="77777777" w:rsidR="00A472D2" w:rsidRDefault="003F2D97" w:rsidP="00A472D2">
      <w:pPr>
        <w:tabs>
          <w:tab w:val="left" w:pos="5103"/>
        </w:tabs>
        <w:spacing w:after="0" w:line="360" w:lineRule="auto"/>
        <w:rPr>
          <w:rFonts w:ascii="Arial" w:hAnsi="Arial" w:cs="Arial"/>
        </w:rPr>
      </w:pPr>
      <w:r>
        <w:rPr>
          <w:rFonts w:ascii="Arial" w:hAnsi="Arial" w:cs="Arial"/>
        </w:rPr>
        <w:t>Franz Josef Aichner</w:t>
      </w:r>
      <w:r w:rsidR="00A472D2" w:rsidRPr="00A472D2">
        <w:rPr>
          <w:rFonts w:ascii="Arial" w:hAnsi="Arial" w:cs="Arial"/>
        </w:rPr>
        <w:t xml:space="preserve">, BRANDMEDIA, PR &amp; Kommunikation, </w:t>
      </w:r>
    </w:p>
    <w:p w14:paraId="6CF31DE1" w14:textId="77777777" w:rsidR="00B71992" w:rsidRPr="00084548" w:rsidRDefault="003F2D97" w:rsidP="00A472D2">
      <w:pPr>
        <w:tabs>
          <w:tab w:val="left" w:pos="5103"/>
        </w:tabs>
        <w:spacing w:after="0" w:line="360" w:lineRule="auto"/>
        <w:rPr>
          <w:rFonts w:ascii="Arial" w:hAnsi="Arial" w:cs="Arial"/>
        </w:rPr>
      </w:pPr>
      <w:hyperlink r:id="rId8" w:history="1">
        <w:r w:rsidRPr="00E86E7D">
          <w:rPr>
            <w:rStyle w:val="Hyperlink"/>
            <w:rFonts w:ascii="Arial" w:hAnsi="Arial" w:cs="Arial"/>
          </w:rPr>
          <w:t>fj.aichner@brandmedia.cc</w:t>
        </w:r>
      </w:hyperlink>
      <w:r w:rsidR="009C7774" w:rsidRPr="00084548">
        <w:rPr>
          <w:rFonts w:ascii="Arial" w:hAnsi="Arial" w:cs="Arial"/>
          <w:color w:val="000000"/>
        </w:rPr>
        <w:t>, +43 676</w:t>
      </w:r>
      <w:r>
        <w:rPr>
          <w:rFonts w:ascii="Arial" w:hAnsi="Arial" w:cs="Arial"/>
          <w:color w:val="000000"/>
        </w:rPr>
        <w:t> 413 99 87</w:t>
      </w:r>
    </w:p>
    <w:sectPr w:rsidR="00B71992" w:rsidRPr="00084548" w:rsidSect="00B379D1">
      <w:head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6383" w14:textId="77777777" w:rsidR="00B2568D" w:rsidRDefault="00B2568D" w:rsidP="001F2BFD">
      <w:pPr>
        <w:spacing w:after="0" w:line="240" w:lineRule="auto"/>
      </w:pPr>
      <w:r>
        <w:separator/>
      </w:r>
    </w:p>
  </w:endnote>
  <w:endnote w:type="continuationSeparator" w:id="0">
    <w:p w14:paraId="61E27453" w14:textId="77777777" w:rsidR="00B2568D" w:rsidRDefault="00B2568D" w:rsidP="001F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10C3" w14:textId="77777777" w:rsidR="00B2568D" w:rsidRDefault="00B2568D" w:rsidP="001F2BFD">
      <w:pPr>
        <w:spacing w:after="0" w:line="240" w:lineRule="auto"/>
      </w:pPr>
      <w:r>
        <w:separator/>
      </w:r>
    </w:p>
  </w:footnote>
  <w:footnote w:type="continuationSeparator" w:id="0">
    <w:p w14:paraId="2E0638B8" w14:textId="77777777" w:rsidR="00B2568D" w:rsidRDefault="00B2568D" w:rsidP="001F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2355" w14:textId="6BF5AD81" w:rsidR="00E001ED" w:rsidRDefault="00426F8D" w:rsidP="00E001ED">
    <w:pPr>
      <w:pStyle w:val="Kopfzeile"/>
    </w:pPr>
    <w:r>
      <w:rPr>
        <w:noProof/>
      </w:rPr>
      <w:drawing>
        <wp:inline distT="0" distB="0" distL="0" distR="0" wp14:anchorId="4B0E103E" wp14:editId="7316231E">
          <wp:extent cx="5760720" cy="790575"/>
          <wp:effectExtent l="0" t="0" r="0" b="0"/>
          <wp:docPr id="1008475471" name="Grafik 1" descr="Ein Bild, das Text, Screenshot, weiß,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5471" name="Grafik 1" descr="Ein Bild, das Text, Screenshot, weiß,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90575"/>
                  </a:xfrm>
                  <a:prstGeom prst="rect">
                    <a:avLst/>
                  </a:prstGeom>
                </pic:spPr>
              </pic:pic>
            </a:graphicData>
          </a:graphic>
        </wp:inline>
      </w:drawing>
    </w:r>
  </w:p>
  <w:p w14:paraId="4B603CDC" w14:textId="77777777" w:rsidR="001B513C" w:rsidRPr="00E001ED" w:rsidRDefault="001B513C" w:rsidP="00E00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9E"/>
    <w:multiLevelType w:val="hybridMultilevel"/>
    <w:tmpl w:val="E8DCC4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7D5D49"/>
    <w:multiLevelType w:val="hybridMultilevel"/>
    <w:tmpl w:val="A1BA01CA"/>
    <w:lvl w:ilvl="0" w:tplc="0C070001">
      <w:start w:val="1"/>
      <w:numFmt w:val="bullet"/>
      <w:lvlText w:val=""/>
      <w:lvlJc w:val="left"/>
      <w:pPr>
        <w:ind w:left="720" w:hanging="360"/>
      </w:pPr>
      <w:rPr>
        <w:rFonts w:ascii="Symbol" w:hAnsi="Symbol" w:hint="default"/>
      </w:rPr>
    </w:lvl>
    <w:lvl w:ilvl="1" w:tplc="FD0E9E80">
      <w:numFmt w:val="bullet"/>
      <w:lvlText w:val="-"/>
      <w:lvlJc w:val="left"/>
      <w:pPr>
        <w:ind w:left="1785" w:hanging="705"/>
      </w:pPr>
      <w:rPr>
        <w:rFonts w:ascii="Arial" w:eastAsia="Calibr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0CE2E41"/>
    <w:multiLevelType w:val="hybridMultilevel"/>
    <w:tmpl w:val="4872D384"/>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833719789">
    <w:abstractNumId w:val="0"/>
  </w:num>
  <w:num w:numId="2" w16cid:durableId="1886865986">
    <w:abstractNumId w:val="2"/>
  </w:num>
  <w:num w:numId="3" w16cid:durableId="29079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FD"/>
    <w:rsid w:val="00084548"/>
    <w:rsid w:val="000C3830"/>
    <w:rsid w:val="000D5E52"/>
    <w:rsid w:val="000E131F"/>
    <w:rsid w:val="00146735"/>
    <w:rsid w:val="0019678B"/>
    <w:rsid w:val="0019741F"/>
    <w:rsid w:val="001A0169"/>
    <w:rsid w:val="001A7020"/>
    <w:rsid w:val="001B513C"/>
    <w:rsid w:val="001E1DD6"/>
    <w:rsid w:val="001F2BFD"/>
    <w:rsid w:val="00246D98"/>
    <w:rsid w:val="0029451D"/>
    <w:rsid w:val="002B3D08"/>
    <w:rsid w:val="002C794A"/>
    <w:rsid w:val="002F1F91"/>
    <w:rsid w:val="00303615"/>
    <w:rsid w:val="00342A31"/>
    <w:rsid w:val="003564A1"/>
    <w:rsid w:val="00357045"/>
    <w:rsid w:val="003B2296"/>
    <w:rsid w:val="003D524A"/>
    <w:rsid w:val="003D7086"/>
    <w:rsid w:val="003F2D97"/>
    <w:rsid w:val="00426F8D"/>
    <w:rsid w:val="004351B9"/>
    <w:rsid w:val="004F2EA4"/>
    <w:rsid w:val="00545727"/>
    <w:rsid w:val="00562CC5"/>
    <w:rsid w:val="00581F44"/>
    <w:rsid w:val="005F0623"/>
    <w:rsid w:val="0060204C"/>
    <w:rsid w:val="006753EA"/>
    <w:rsid w:val="006808DC"/>
    <w:rsid w:val="00762757"/>
    <w:rsid w:val="00764BA7"/>
    <w:rsid w:val="00792EC8"/>
    <w:rsid w:val="007D26AE"/>
    <w:rsid w:val="007D5F77"/>
    <w:rsid w:val="007E1273"/>
    <w:rsid w:val="007F40AC"/>
    <w:rsid w:val="00870859"/>
    <w:rsid w:val="008974E6"/>
    <w:rsid w:val="008A7C89"/>
    <w:rsid w:val="008F23C2"/>
    <w:rsid w:val="0093593A"/>
    <w:rsid w:val="00935EDF"/>
    <w:rsid w:val="00936DC2"/>
    <w:rsid w:val="00943B58"/>
    <w:rsid w:val="009B7E19"/>
    <w:rsid w:val="009C7774"/>
    <w:rsid w:val="00A23137"/>
    <w:rsid w:val="00A41678"/>
    <w:rsid w:val="00A46012"/>
    <w:rsid w:val="00A472D2"/>
    <w:rsid w:val="00A700CB"/>
    <w:rsid w:val="00A949A9"/>
    <w:rsid w:val="00AB32D2"/>
    <w:rsid w:val="00AD265F"/>
    <w:rsid w:val="00AD468F"/>
    <w:rsid w:val="00AD5A20"/>
    <w:rsid w:val="00B2568D"/>
    <w:rsid w:val="00B30A37"/>
    <w:rsid w:val="00B35869"/>
    <w:rsid w:val="00B379D1"/>
    <w:rsid w:val="00B71992"/>
    <w:rsid w:val="00BA46BE"/>
    <w:rsid w:val="00BB35BE"/>
    <w:rsid w:val="00BC61AD"/>
    <w:rsid w:val="00BF3204"/>
    <w:rsid w:val="00C52AC7"/>
    <w:rsid w:val="00CA073E"/>
    <w:rsid w:val="00CD66B5"/>
    <w:rsid w:val="00D15F82"/>
    <w:rsid w:val="00D56402"/>
    <w:rsid w:val="00D91D39"/>
    <w:rsid w:val="00DC607B"/>
    <w:rsid w:val="00E001ED"/>
    <w:rsid w:val="00E13779"/>
    <w:rsid w:val="00E253F6"/>
    <w:rsid w:val="00E36829"/>
    <w:rsid w:val="00E450BE"/>
    <w:rsid w:val="00EB4677"/>
    <w:rsid w:val="00EB4C37"/>
    <w:rsid w:val="00EC2F32"/>
    <w:rsid w:val="00F04F3F"/>
    <w:rsid w:val="00F27838"/>
    <w:rsid w:val="00F82C8C"/>
    <w:rsid w:val="00F870B5"/>
    <w:rsid w:val="00FA7C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B3C77"/>
  <w15:chartTrackingRefBased/>
  <w15:docId w15:val="{BD2CC680-86AE-E54F-8D10-16222F11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2BFD"/>
    <w:pPr>
      <w:tabs>
        <w:tab w:val="center" w:pos="4536"/>
        <w:tab w:val="right" w:pos="9072"/>
      </w:tabs>
    </w:pPr>
  </w:style>
  <w:style w:type="character" w:customStyle="1" w:styleId="KopfzeileZchn">
    <w:name w:val="Kopfzeile Zchn"/>
    <w:link w:val="Kopfzeile"/>
    <w:uiPriority w:val="99"/>
    <w:rsid w:val="001F2BFD"/>
    <w:rPr>
      <w:sz w:val="22"/>
      <w:szCs w:val="22"/>
      <w:lang w:eastAsia="en-US"/>
    </w:rPr>
  </w:style>
  <w:style w:type="paragraph" w:styleId="Fuzeile">
    <w:name w:val="footer"/>
    <w:basedOn w:val="Standard"/>
    <w:link w:val="FuzeileZchn"/>
    <w:uiPriority w:val="99"/>
    <w:unhideWhenUsed/>
    <w:rsid w:val="001F2BFD"/>
    <w:pPr>
      <w:tabs>
        <w:tab w:val="center" w:pos="4536"/>
        <w:tab w:val="right" w:pos="9072"/>
      </w:tabs>
    </w:pPr>
  </w:style>
  <w:style w:type="character" w:customStyle="1" w:styleId="FuzeileZchn">
    <w:name w:val="Fußzeile Zchn"/>
    <w:link w:val="Fuzeile"/>
    <w:uiPriority w:val="99"/>
    <w:rsid w:val="001F2BFD"/>
    <w:rPr>
      <w:sz w:val="22"/>
      <w:szCs w:val="22"/>
      <w:lang w:eastAsia="en-US"/>
    </w:rPr>
  </w:style>
  <w:style w:type="paragraph" w:styleId="Sprechblasentext">
    <w:name w:val="Balloon Text"/>
    <w:basedOn w:val="Standard"/>
    <w:link w:val="SprechblasentextZchn"/>
    <w:uiPriority w:val="99"/>
    <w:semiHidden/>
    <w:unhideWhenUsed/>
    <w:rsid w:val="001F2B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F2BFD"/>
    <w:rPr>
      <w:rFonts w:ascii="Tahoma" w:hAnsi="Tahoma" w:cs="Tahoma"/>
      <w:sz w:val="16"/>
      <w:szCs w:val="16"/>
      <w:lang w:eastAsia="en-US"/>
    </w:rPr>
  </w:style>
  <w:style w:type="paragraph" w:styleId="HTMLVorformatiert">
    <w:name w:val="HTML Preformatted"/>
    <w:basedOn w:val="Standard"/>
    <w:link w:val="HTMLVorformatiertZchn"/>
    <w:uiPriority w:val="99"/>
    <w:semiHidden/>
    <w:unhideWhenUsed/>
    <w:rsid w:val="00A70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A700CB"/>
    <w:rPr>
      <w:rFonts w:ascii="Courier New" w:eastAsia="Times New Roman" w:hAnsi="Courier New" w:cs="Courier New"/>
    </w:rPr>
  </w:style>
  <w:style w:type="character" w:styleId="Hyperlink">
    <w:name w:val="Hyperlink"/>
    <w:uiPriority w:val="99"/>
    <w:unhideWhenUsed/>
    <w:rsid w:val="009C7774"/>
    <w:rPr>
      <w:color w:val="0563C1"/>
      <w:u w:val="single"/>
    </w:rPr>
  </w:style>
  <w:style w:type="character" w:styleId="BesuchterHyperlink">
    <w:name w:val="BesuchterHyperlink"/>
    <w:uiPriority w:val="99"/>
    <w:semiHidden/>
    <w:unhideWhenUsed/>
    <w:rsid w:val="00084548"/>
    <w:rPr>
      <w:color w:val="954F72"/>
      <w:u w:val="single"/>
    </w:rPr>
  </w:style>
  <w:style w:type="character" w:styleId="NichtaufgelsteErwhnung">
    <w:name w:val="Unresolved Mention"/>
    <w:uiPriority w:val="99"/>
    <w:semiHidden/>
    <w:unhideWhenUsed/>
    <w:rsid w:val="003F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687">
      <w:bodyDiv w:val="1"/>
      <w:marLeft w:val="0"/>
      <w:marRight w:val="0"/>
      <w:marTop w:val="0"/>
      <w:marBottom w:val="0"/>
      <w:divBdr>
        <w:top w:val="none" w:sz="0" w:space="0" w:color="auto"/>
        <w:left w:val="none" w:sz="0" w:space="0" w:color="auto"/>
        <w:bottom w:val="none" w:sz="0" w:space="0" w:color="auto"/>
        <w:right w:val="none" w:sz="0" w:space="0" w:color="auto"/>
      </w:divBdr>
    </w:div>
    <w:div w:id="456148558">
      <w:bodyDiv w:val="1"/>
      <w:marLeft w:val="0"/>
      <w:marRight w:val="0"/>
      <w:marTop w:val="0"/>
      <w:marBottom w:val="0"/>
      <w:divBdr>
        <w:top w:val="none" w:sz="0" w:space="0" w:color="auto"/>
        <w:left w:val="none" w:sz="0" w:space="0" w:color="auto"/>
        <w:bottom w:val="none" w:sz="0" w:space="0" w:color="auto"/>
        <w:right w:val="none" w:sz="0" w:space="0" w:color="auto"/>
      </w:divBdr>
    </w:div>
    <w:div w:id="1672176193">
      <w:bodyDiv w:val="1"/>
      <w:marLeft w:val="0"/>
      <w:marRight w:val="0"/>
      <w:marTop w:val="0"/>
      <w:marBottom w:val="0"/>
      <w:divBdr>
        <w:top w:val="none" w:sz="0" w:space="0" w:color="auto"/>
        <w:left w:val="none" w:sz="0" w:space="0" w:color="auto"/>
        <w:bottom w:val="none" w:sz="0" w:space="0" w:color="auto"/>
        <w:right w:val="none" w:sz="0" w:space="0" w:color="auto"/>
      </w:divBdr>
    </w:div>
    <w:div w:id="1736589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ichner@brandmedia.c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1DC1-D375-4F34-90EB-4DBE1BAC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Links>
    <vt:vector size="6" baseType="variant">
      <vt:variant>
        <vt:i4>1638523</vt:i4>
      </vt:variant>
      <vt:variant>
        <vt:i4>0</vt:i4>
      </vt:variant>
      <vt:variant>
        <vt:i4>0</vt:i4>
      </vt:variant>
      <vt:variant>
        <vt:i4>5</vt:i4>
      </vt:variant>
      <vt:variant>
        <vt:lpwstr>mailto:fj.aichner@brandmedia.cc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Renzler</dc:creator>
  <cp:keywords/>
  <cp:lastModifiedBy>Office Brandmedia </cp:lastModifiedBy>
  <cp:revision>2</cp:revision>
  <cp:lastPrinted>2023-09-15T07:22:00Z</cp:lastPrinted>
  <dcterms:created xsi:type="dcterms:W3CDTF">2023-09-15T08:56:00Z</dcterms:created>
  <dcterms:modified xsi:type="dcterms:W3CDTF">2023-09-15T08:56:00Z</dcterms:modified>
</cp:coreProperties>
</file>